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B461" w14:textId="5B5B3A3E" w:rsidR="00467B2D" w:rsidRDefault="00467B2D" w:rsidP="00D31E40">
      <w:pPr>
        <w:pStyle w:val="Heading2"/>
        <w:pBdr>
          <w:top w:val="single" w:sz="8" w:space="1" w:color="FF6600"/>
          <w:bottom w:val="single" w:sz="8" w:space="1" w:color="FF6600"/>
        </w:pBdr>
        <w:tabs>
          <w:tab w:val="left" w:pos="2574"/>
        </w:tabs>
        <w:jc w:val="center"/>
        <w:rPr>
          <w:rFonts w:ascii="B Avant Garde Demi" w:hAnsi="B Avant Garde Demi"/>
          <w:b w:val="0"/>
          <w:noProof/>
          <w:sz w:val="36"/>
        </w:rPr>
      </w:pPr>
      <w:r>
        <w:rPr>
          <w:rFonts w:ascii="B Avant Garde Demi" w:hAnsi="B Avant Garde Demi"/>
          <w:b w:val="0"/>
          <w:noProof/>
          <w:sz w:val="36"/>
        </w:rPr>
        <w:drawing>
          <wp:inline distT="0" distB="0" distL="0" distR="0" wp14:anchorId="7C30E18B" wp14:editId="1AC187FB">
            <wp:extent cx="1524000" cy="536448"/>
            <wp:effectExtent l="0" t="0" r="0" b="0"/>
            <wp:docPr id="3" name="Picture 3" descr="A white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and blu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36448"/>
                    </a:xfrm>
                    <a:prstGeom prst="rect">
                      <a:avLst/>
                    </a:prstGeom>
                  </pic:spPr>
                </pic:pic>
              </a:graphicData>
            </a:graphic>
          </wp:inline>
        </w:drawing>
      </w:r>
    </w:p>
    <w:p w14:paraId="34A8411A" w14:textId="20521DDF" w:rsidR="00D31E40" w:rsidRPr="00994C1D" w:rsidRDefault="00D31E40" w:rsidP="00D31E40">
      <w:pPr>
        <w:pStyle w:val="Heading2"/>
        <w:pBdr>
          <w:top w:val="single" w:sz="8" w:space="1" w:color="FF6600"/>
          <w:bottom w:val="single" w:sz="8" w:space="1" w:color="FF6600"/>
        </w:pBdr>
        <w:tabs>
          <w:tab w:val="left" w:pos="2574"/>
        </w:tabs>
        <w:jc w:val="center"/>
        <w:rPr>
          <w:rFonts w:ascii="B Avant Garde Demi" w:hAnsi="B Avant Garde Demi"/>
          <w:b w:val="0"/>
          <w:noProof/>
          <w:sz w:val="36"/>
        </w:rPr>
      </w:pPr>
      <w:r>
        <w:rPr>
          <w:rFonts w:ascii="B Avant Garde Demi" w:hAnsi="B Avant Garde Demi"/>
          <w:b w:val="0"/>
          <w:noProof/>
          <w:sz w:val="36"/>
        </w:rPr>
        <w:t xml:space="preserve"> </w:t>
      </w:r>
      <w:r>
        <w:rPr>
          <w:rFonts w:ascii="B Avant Garde Demi" w:hAnsi="B Avant Garde Demi"/>
          <w:b w:val="0"/>
          <w:noProof/>
          <w:color w:val="76923C" w:themeColor="accent3" w:themeShade="BF"/>
          <w:sz w:val="36"/>
        </w:rPr>
        <w:t>AZCR Staffing Immigration Policy</w:t>
      </w:r>
    </w:p>
    <w:p w14:paraId="35D649C7" w14:textId="77777777" w:rsidR="00D31E40" w:rsidRDefault="00D31E40" w:rsidP="00D31E40"/>
    <w:p w14:paraId="78D92E22" w14:textId="77777777" w:rsidR="00A44BDB" w:rsidRDefault="00A44BDB" w:rsidP="00D31E40">
      <w:pPr>
        <w:jc w:val="center"/>
        <w:rPr>
          <w:rFonts w:ascii="Avant Garde" w:hAnsi="Avant Garde"/>
          <w:b/>
          <w:sz w:val="28"/>
          <w:szCs w:val="32"/>
        </w:rPr>
      </w:pPr>
    </w:p>
    <w:p w14:paraId="3ECBBC32" w14:textId="77777777" w:rsidR="002A0305" w:rsidRPr="00D31E40" w:rsidRDefault="002A0305" w:rsidP="00D31E40">
      <w:pPr>
        <w:jc w:val="center"/>
        <w:rPr>
          <w:rFonts w:ascii="Avant Garde" w:hAnsi="Avant Garde"/>
          <w:b/>
          <w:sz w:val="28"/>
        </w:rPr>
      </w:pPr>
      <w:r w:rsidRPr="00D31E40">
        <w:rPr>
          <w:rFonts w:ascii="Avant Garde" w:hAnsi="Avant Garde"/>
          <w:b/>
          <w:sz w:val="28"/>
          <w:szCs w:val="32"/>
        </w:rPr>
        <w:t>IMMIGRATION LAW COMPLIANCE POLICY AND ACKNOWLDGEMENT FORM</w:t>
      </w:r>
    </w:p>
    <w:p w14:paraId="28FFAF18" w14:textId="77777777" w:rsidR="002A0305" w:rsidRPr="002A0305" w:rsidRDefault="002A0305" w:rsidP="002A0305">
      <w:pPr>
        <w:pStyle w:val="Default"/>
      </w:pPr>
    </w:p>
    <w:p w14:paraId="73ECF8E4" w14:textId="22DFDEF1" w:rsidR="002A0305" w:rsidRPr="002A0305" w:rsidRDefault="00C32A73" w:rsidP="002A0305">
      <w:pPr>
        <w:pStyle w:val="Default"/>
      </w:pPr>
      <w:r>
        <w:t>SCS</w:t>
      </w:r>
      <w:r w:rsidR="008B48BC">
        <w:t xml:space="preserve"> STAFFING </w:t>
      </w:r>
      <w:r w:rsidR="008B48BC" w:rsidRPr="002A0305">
        <w:t>is</w:t>
      </w:r>
      <w:r w:rsidR="002A0305" w:rsidRPr="002A0305">
        <w:t xml:space="preserve"> committed to employing only those individuals who are authorized to work in the United States.  </w:t>
      </w:r>
      <w:r>
        <w:t>SCS</w:t>
      </w:r>
      <w:r w:rsidR="008B48BC">
        <w:t xml:space="preserve"> STAFFING </w:t>
      </w:r>
      <w:r w:rsidR="008B48BC" w:rsidRPr="002A0305">
        <w:t>does</w:t>
      </w:r>
      <w:r w:rsidR="002A0305" w:rsidRPr="002A0305">
        <w:t xml:space="preserve"> not unlawfully discriminate on the basics of citizenship or national origin. In compliance with the immigration Reform and Control Act of 1996, each new employee, as a condition of employment, must complete the Employment Eligibility Process. The Federal Government currently provides approximately 29 documents from which employees may choose in order to confirm eligibility of employment which must be provided to </w:t>
      </w:r>
      <w:r w:rsidR="008B48BC">
        <w:t>AZCR STAFFING</w:t>
      </w:r>
      <w:r w:rsidR="00D31E40">
        <w:t>.</w:t>
      </w:r>
      <w:r w:rsidR="008B48BC">
        <w:t xml:space="preserve"> </w:t>
      </w:r>
      <w:r w:rsidR="008B48BC" w:rsidRPr="002A0305">
        <w:t>The</w:t>
      </w:r>
      <w:r w:rsidR="002A0305" w:rsidRPr="002A0305">
        <w:t xml:space="preserve"> employee must also complete Section 2 of the I-9 form </w:t>
      </w:r>
    </w:p>
    <w:p w14:paraId="6515467A" w14:textId="57BD2D5C" w:rsidR="002A0305" w:rsidRPr="002A0305" w:rsidRDefault="00467B2D" w:rsidP="002A0305">
      <w:pPr>
        <w:pStyle w:val="Default"/>
      </w:pPr>
      <w:r>
        <w:rPr>
          <w:rFonts w:ascii="B Avant Garde Demi" w:hAnsi="B Avant Garde Demi"/>
          <w:b/>
          <w:noProof/>
          <w:sz w:val="36"/>
        </w:rPr>
        <w:drawing>
          <wp:anchor distT="0" distB="0" distL="114300" distR="114300" simplePos="0" relativeHeight="251660288" behindDoc="1" locked="0" layoutInCell="1" allowOverlap="1" wp14:anchorId="5CC1E06D" wp14:editId="6AD8D388">
            <wp:simplePos x="0" y="0"/>
            <wp:positionH relativeFrom="margin">
              <wp:posOffset>-45720</wp:posOffset>
            </wp:positionH>
            <wp:positionV relativeFrom="margin">
              <wp:posOffset>3427095</wp:posOffset>
            </wp:positionV>
            <wp:extent cx="6386831" cy="2247900"/>
            <wp:effectExtent l="0" t="0" r="0" b="0"/>
            <wp:wrapNone/>
            <wp:docPr id="2"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39028" cy="2266271"/>
                    </a:xfrm>
                    <a:prstGeom prst="rect">
                      <a:avLst/>
                    </a:prstGeom>
                    <a:noFill/>
                  </pic:spPr>
                </pic:pic>
              </a:graphicData>
            </a:graphic>
            <wp14:sizeRelH relativeFrom="margin">
              <wp14:pctWidth>0</wp14:pctWidth>
            </wp14:sizeRelH>
            <wp14:sizeRelV relativeFrom="margin">
              <wp14:pctHeight>0</wp14:pctHeight>
            </wp14:sizeRelV>
          </wp:anchor>
        </w:drawing>
      </w:r>
    </w:p>
    <w:p w14:paraId="7C3D95B3" w14:textId="401F6EAA" w:rsidR="002A0305" w:rsidRPr="002A0305" w:rsidRDefault="002A0305" w:rsidP="008B48BC">
      <w:pPr>
        <w:pStyle w:val="Default"/>
        <w:numPr>
          <w:ilvl w:val="0"/>
          <w:numId w:val="1"/>
        </w:numPr>
        <w:spacing w:after="44"/>
      </w:pPr>
      <w:r w:rsidRPr="002A0305">
        <w:t xml:space="preserve">I understand that </w:t>
      </w:r>
      <w:r w:rsidR="00C32A73">
        <w:t>SCS</w:t>
      </w:r>
      <w:r w:rsidR="008B48BC">
        <w:t xml:space="preserve"> STAFFING </w:t>
      </w:r>
      <w:r w:rsidR="008B48BC" w:rsidRPr="002A0305">
        <w:t>only</w:t>
      </w:r>
      <w:r w:rsidRPr="002A0305">
        <w:t xml:space="preserve"> hire</w:t>
      </w:r>
      <w:r>
        <w:t>s</w:t>
      </w:r>
      <w:r w:rsidRPr="002A0305">
        <w:t xml:space="preserve"> individuals who are authorized to work in the United States. </w:t>
      </w:r>
    </w:p>
    <w:p w14:paraId="61A4FCFF" w14:textId="6017601A" w:rsidR="002A0305" w:rsidRPr="002A0305" w:rsidRDefault="002A0305" w:rsidP="008B48BC">
      <w:pPr>
        <w:pStyle w:val="Default"/>
        <w:numPr>
          <w:ilvl w:val="0"/>
          <w:numId w:val="1"/>
        </w:numPr>
        <w:spacing w:after="44"/>
      </w:pPr>
      <w:r w:rsidRPr="002A0305">
        <w:t xml:space="preserve">I understand that </w:t>
      </w:r>
      <w:r w:rsidR="00C32A73">
        <w:t>SCS</w:t>
      </w:r>
      <w:r w:rsidR="008B48BC">
        <w:t xml:space="preserve"> STAFFING </w:t>
      </w:r>
      <w:r w:rsidR="008B48BC" w:rsidRPr="002A0305">
        <w:t>does</w:t>
      </w:r>
      <w:r w:rsidRPr="002A0305">
        <w:t xml:space="preserve"> not unlawfully discriminate on th</w:t>
      </w:r>
      <w:r>
        <w:t>e</w:t>
      </w:r>
      <w:r w:rsidRPr="002A0305">
        <w:t xml:space="preserve"> basics of citizenship or national origin. </w:t>
      </w:r>
    </w:p>
    <w:p w14:paraId="118A9DFA" w14:textId="77777777" w:rsidR="002A0305" w:rsidRPr="002A0305" w:rsidRDefault="002A0305" w:rsidP="008B48BC">
      <w:pPr>
        <w:pStyle w:val="Default"/>
        <w:numPr>
          <w:ilvl w:val="0"/>
          <w:numId w:val="1"/>
        </w:numPr>
        <w:spacing w:after="44"/>
      </w:pPr>
      <w:r w:rsidRPr="002A0305">
        <w:t xml:space="preserve">I understand that under federal law I am required to provide </w:t>
      </w:r>
      <w:r w:rsidR="008B48BC">
        <w:t xml:space="preserve">AZCR STAFFING </w:t>
      </w:r>
      <w:r w:rsidR="008B48BC" w:rsidRPr="002A0305">
        <w:t>with</w:t>
      </w:r>
      <w:r w:rsidRPr="002A0305">
        <w:t xml:space="preserve"> valid and accurate documents to establish my identity </w:t>
      </w:r>
      <w:r>
        <w:t>for</w:t>
      </w:r>
      <w:r w:rsidRPr="002A0305">
        <w:t xml:space="preserve"> authorization to work in the United States, and I am require</w:t>
      </w:r>
      <w:r>
        <w:t>d</w:t>
      </w:r>
      <w:r w:rsidRPr="002A0305">
        <w:t xml:space="preserve"> to complete section one of the I-9 form completely and tru</w:t>
      </w:r>
      <w:r>
        <w:t xml:space="preserve">thfully. </w:t>
      </w:r>
      <w:r w:rsidRPr="002A0305">
        <w:t xml:space="preserve"> </w:t>
      </w:r>
    </w:p>
    <w:p w14:paraId="0DDB4369" w14:textId="77777777" w:rsidR="002A0305" w:rsidRPr="002A0305" w:rsidRDefault="002A0305" w:rsidP="008B48BC">
      <w:pPr>
        <w:pStyle w:val="Default"/>
        <w:numPr>
          <w:ilvl w:val="0"/>
          <w:numId w:val="1"/>
        </w:numPr>
        <w:spacing w:after="44"/>
      </w:pPr>
      <w:r w:rsidRPr="002A0305">
        <w:t>By my signature below I affirm th</w:t>
      </w:r>
      <w:r>
        <w:t>at</w:t>
      </w:r>
      <w:r w:rsidRPr="002A0305">
        <w:t xml:space="preserve"> I am legally eligible for employment in the United States </w:t>
      </w:r>
    </w:p>
    <w:p w14:paraId="2FB5C07A" w14:textId="77777777" w:rsidR="002A0305" w:rsidRPr="002A0305" w:rsidRDefault="002A0305" w:rsidP="000A0842">
      <w:pPr>
        <w:pStyle w:val="Default"/>
        <w:numPr>
          <w:ilvl w:val="0"/>
          <w:numId w:val="1"/>
        </w:numPr>
        <w:spacing w:after="44"/>
      </w:pPr>
      <w:r w:rsidRPr="002A0305">
        <w:t>I hereby state that all information provide</w:t>
      </w:r>
      <w:r>
        <w:t>d</w:t>
      </w:r>
      <w:r w:rsidRPr="002A0305">
        <w:t xml:space="preserve"> to </w:t>
      </w:r>
      <w:r w:rsidR="008B48BC">
        <w:t xml:space="preserve">AZCR STAFFING </w:t>
      </w:r>
      <w:r w:rsidR="008B48BC" w:rsidRPr="002A0305">
        <w:t>on</w:t>
      </w:r>
      <w:r w:rsidRPr="002A0305">
        <w:t xml:space="preserve"> the I-9 form is true and accurate. I am aware that false statements</w:t>
      </w:r>
      <w:r>
        <w:t>,</w:t>
      </w:r>
      <w:r w:rsidRPr="002A0305">
        <w:t xml:space="preserve"> misrepresentation</w:t>
      </w:r>
      <w:r>
        <w:t>s</w:t>
      </w:r>
      <w:r w:rsidRPr="002A0305">
        <w:t xml:space="preserve"> o</w:t>
      </w:r>
      <w:r>
        <w:t>f</w:t>
      </w:r>
      <w:r w:rsidRPr="002A0305">
        <w:t xml:space="preserve"> fact or material omission may result </w:t>
      </w:r>
      <w:r>
        <w:t>i</w:t>
      </w:r>
      <w:r w:rsidRPr="002A0305">
        <w:t xml:space="preserve">n the termination of employment. </w:t>
      </w:r>
    </w:p>
    <w:p w14:paraId="6AA5DE09" w14:textId="7C411848" w:rsidR="002A0305" w:rsidRPr="002A0305" w:rsidRDefault="002A0305" w:rsidP="008B48BC">
      <w:pPr>
        <w:pStyle w:val="Default"/>
        <w:numPr>
          <w:ilvl w:val="0"/>
          <w:numId w:val="1"/>
        </w:numPr>
        <w:spacing w:after="44"/>
      </w:pPr>
      <w:r w:rsidRPr="002A0305">
        <w:t xml:space="preserve">I understand that I am on At–Will Employment and that </w:t>
      </w:r>
      <w:r w:rsidR="00C32A73">
        <w:t>SCS</w:t>
      </w:r>
      <w:r w:rsidR="008B48BC">
        <w:t xml:space="preserve"> STAFFING </w:t>
      </w:r>
      <w:r w:rsidR="008B48BC" w:rsidRPr="002A0305">
        <w:t>and</w:t>
      </w:r>
      <w:r w:rsidRPr="002A0305">
        <w:t xml:space="preserve"> I both have the right to terminate my employment at any time for any reason or no reason, with or without cause and with or without notice</w:t>
      </w:r>
      <w:r w:rsidR="006F0DBF">
        <w:t xml:space="preserve">. </w:t>
      </w:r>
      <w:r w:rsidRPr="002A0305">
        <w:t>I understand that violation of compan</w:t>
      </w:r>
      <w:r w:rsidR="006F0DBF">
        <w:t>y</w:t>
      </w:r>
      <w:r w:rsidRPr="002A0305">
        <w:t xml:space="preserve"> policies and practices, including the immigrations law compliance policy, may result in discipline, up to and including termination. </w:t>
      </w:r>
    </w:p>
    <w:p w14:paraId="7843F7AD" w14:textId="77777777" w:rsidR="002A0305" w:rsidRPr="002A0305" w:rsidRDefault="002A0305" w:rsidP="008B48BC">
      <w:pPr>
        <w:pStyle w:val="Default"/>
        <w:numPr>
          <w:ilvl w:val="0"/>
          <w:numId w:val="1"/>
        </w:numPr>
      </w:pPr>
      <w:r w:rsidRPr="002A0305">
        <w:t>I understand and agree to comply with all compan</w:t>
      </w:r>
      <w:r w:rsidR="006F0DBF">
        <w:t>y</w:t>
      </w:r>
      <w:r w:rsidRPr="002A0305">
        <w:t xml:space="preserve"> policies, practices, and procedures. </w:t>
      </w:r>
    </w:p>
    <w:p w14:paraId="6281A414" w14:textId="77777777" w:rsidR="002A0305" w:rsidRDefault="002A0305" w:rsidP="002A0305">
      <w:pPr>
        <w:pStyle w:val="Default"/>
      </w:pPr>
    </w:p>
    <w:p w14:paraId="22807367" w14:textId="77777777" w:rsidR="006F0DBF" w:rsidRPr="002A0305" w:rsidRDefault="006F0DBF" w:rsidP="002A0305">
      <w:pPr>
        <w:pStyle w:val="Default"/>
      </w:pPr>
    </w:p>
    <w:p w14:paraId="34D7EB9E" w14:textId="77777777" w:rsidR="00146362" w:rsidRDefault="006F0DBF">
      <w:r>
        <w:t>Employee name: (print) ______________________________________________________</w:t>
      </w:r>
    </w:p>
    <w:p w14:paraId="5A76E4E3" w14:textId="77777777" w:rsidR="006F0DBF" w:rsidRDefault="006F0DBF"/>
    <w:p w14:paraId="1E37C62A" w14:textId="77777777" w:rsidR="006F0DBF" w:rsidRDefault="006F0DBF">
      <w:r>
        <w:t>Employee Signature:     ______________________________________________________</w:t>
      </w:r>
    </w:p>
    <w:p w14:paraId="5CB9E9BC" w14:textId="77777777" w:rsidR="006F0DBF" w:rsidRDefault="006F0DBF"/>
    <w:p w14:paraId="6348BF24" w14:textId="77777777" w:rsidR="00D31E40" w:rsidRDefault="006F0DBF">
      <w:r>
        <w:t>Date:     _________________________________________</w:t>
      </w:r>
    </w:p>
    <w:p w14:paraId="78D9ACDB" w14:textId="77777777" w:rsidR="00D31E40" w:rsidRDefault="00D31E40"/>
    <w:p w14:paraId="51C93329" w14:textId="77777777" w:rsidR="00D31E40" w:rsidRDefault="00D31E40"/>
    <w:p w14:paraId="2EBC916C" w14:textId="5FB8627D" w:rsidR="00D31E40" w:rsidRPr="00A80275" w:rsidRDefault="00D31E40" w:rsidP="00D31E40">
      <w:pPr>
        <w:pStyle w:val="Header"/>
        <w:pBdr>
          <w:bottom w:val="single" w:sz="6" w:space="1" w:color="632423" w:themeColor="accent2" w:themeShade="80"/>
        </w:pBdr>
        <w:tabs>
          <w:tab w:val="left" w:pos="4110"/>
        </w:tabs>
        <w:jc w:val="center"/>
        <w:rPr>
          <w:sz w:val="18"/>
          <w:szCs w:val="18"/>
        </w:rPr>
      </w:pPr>
      <w:r w:rsidRPr="00A80275">
        <w:rPr>
          <w:sz w:val="18"/>
          <w:szCs w:val="18"/>
        </w:rPr>
        <w:t>CONFIDENTIA</w:t>
      </w:r>
      <w:r>
        <w:rPr>
          <w:sz w:val="18"/>
          <w:szCs w:val="18"/>
        </w:rPr>
        <w:t xml:space="preserve">L LEGAL DOCUMENT PROPERTY OF </w:t>
      </w:r>
      <w:r w:rsidR="00A06FFB">
        <w:rPr>
          <w:sz w:val="18"/>
          <w:szCs w:val="18"/>
        </w:rPr>
        <w:t>SCS</w:t>
      </w:r>
      <w:r>
        <w:rPr>
          <w:sz w:val="18"/>
          <w:szCs w:val="18"/>
        </w:rPr>
        <w:t xml:space="preserve"> STAFFING</w:t>
      </w:r>
    </w:p>
    <w:p w14:paraId="1323BACC" w14:textId="57DF01B3" w:rsidR="006F0DBF" w:rsidRPr="00D31E40" w:rsidRDefault="00467B2D" w:rsidP="00D31E40">
      <w:pPr>
        <w:pStyle w:val="BodyText3"/>
        <w:pBdr>
          <w:top w:val="single" w:sz="8" w:space="1" w:color="FF6600"/>
        </w:pBdr>
        <w:jc w:val="center"/>
        <w:rPr>
          <w:sz w:val="20"/>
        </w:rPr>
      </w:pPr>
      <w:r>
        <w:rPr>
          <w:sz w:val="20"/>
        </w:rPr>
        <w:t>2440 W Osborn RD</w:t>
      </w:r>
      <w:r w:rsidR="00D31E40" w:rsidRPr="00272A47">
        <w:rPr>
          <w:sz w:val="20"/>
        </w:rPr>
        <w:sym w:font="Wingdings" w:char="F06C"/>
      </w:r>
      <w:r w:rsidR="00D31E40" w:rsidRPr="00272A47">
        <w:rPr>
          <w:sz w:val="20"/>
        </w:rPr>
        <w:t xml:space="preserve"> Phoenix, AZ 85</w:t>
      </w:r>
      <w:r>
        <w:rPr>
          <w:sz w:val="20"/>
        </w:rPr>
        <w:t>015</w:t>
      </w:r>
      <w:r w:rsidR="00D31E40" w:rsidRPr="00272A47">
        <w:rPr>
          <w:sz w:val="20"/>
        </w:rPr>
        <w:t xml:space="preserve"> </w:t>
      </w:r>
      <w:r w:rsidR="00D31E40" w:rsidRPr="00272A47">
        <w:rPr>
          <w:sz w:val="20"/>
        </w:rPr>
        <w:sym w:font="Wingdings" w:char="F06C"/>
      </w:r>
      <w:r w:rsidR="00D31E40" w:rsidRPr="00272A47">
        <w:rPr>
          <w:sz w:val="20"/>
        </w:rPr>
        <w:t xml:space="preserve"> 602-870-3515, fax 602-870-3536</w:t>
      </w:r>
      <w:r w:rsidR="00D31E40" w:rsidRPr="00272A47">
        <w:rPr>
          <w:sz w:val="20"/>
        </w:rPr>
        <w:br/>
        <w:t>www.</w:t>
      </w:r>
      <w:r>
        <w:rPr>
          <w:sz w:val="20"/>
        </w:rPr>
        <w:t>southwestcontractorstaffing.com</w:t>
      </w:r>
    </w:p>
    <w:sectPr w:rsidR="006F0DBF" w:rsidRPr="00D31E40" w:rsidSect="000A0842">
      <w:headerReference w:type="default" r:id="rId10"/>
      <w:footerReference w:type="default" r:id="rId11"/>
      <w:pgSz w:w="12240" w:h="15840"/>
      <w:pgMar w:top="1008" w:right="1152" w:bottom="245" w:left="1152" w:header="720" w:footer="288"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62FF" w14:textId="77777777" w:rsidR="00957648" w:rsidRPr="005C28B9" w:rsidRDefault="00957648" w:rsidP="006663B3">
      <w:pPr>
        <w:rPr>
          <w:rFonts w:eastAsiaTheme="minorHAnsi"/>
          <w:sz w:val="20"/>
          <w:szCs w:val="20"/>
        </w:rPr>
      </w:pPr>
      <w:r>
        <w:separator/>
      </w:r>
    </w:p>
  </w:endnote>
  <w:endnote w:type="continuationSeparator" w:id="0">
    <w:p w14:paraId="3C9E7337" w14:textId="77777777" w:rsidR="00957648" w:rsidRPr="005C28B9" w:rsidRDefault="00957648" w:rsidP="006663B3">
      <w:pPr>
        <w:rPr>
          <w:rFonts w:eastAsiaTheme="minorHAnsi"/>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Avant Garde Demi">
    <w:altName w:val="Calibri"/>
    <w:charset w:val="00"/>
    <w:family w:val="auto"/>
    <w:pitch w:val="variable"/>
    <w:sig w:usb0="00000003" w:usb1="00000000" w:usb2="00000000" w:usb3="00000000" w:csb0="00000001" w:csb1="00000000"/>
  </w:font>
  <w:font w:name="Avant Garde">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FD1" w14:textId="77777777" w:rsidR="006663B3" w:rsidRPr="00A80275" w:rsidRDefault="006663B3" w:rsidP="006663B3">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6C3C" w14:textId="77777777" w:rsidR="00957648" w:rsidRPr="005C28B9" w:rsidRDefault="00957648" w:rsidP="006663B3">
      <w:pPr>
        <w:rPr>
          <w:rFonts w:eastAsiaTheme="minorHAnsi"/>
          <w:sz w:val="20"/>
          <w:szCs w:val="20"/>
        </w:rPr>
      </w:pPr>
      <w:r>
        <w:separator/>
      </w:r>
    </w:p>
  </w:footnote>
  <w:footnote w:type="continuationSeparator" w:id="0">
    <w:p w14:paraId="49837B06" w14:textId="77777777" w:rsidR="00957648" w:rsidRPr="005C28B9" w:rsidRDefault="00957648" w:rsidP="006663B3">
      <w:pPr>
        <w:rPr>
          <w:rFonts w:eastAsiaTheme="minorHAnsi"/>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91FF" w14:textId="77777777" w:rsidR="006663B3" w:rsidRDefault="00957648" w:rsidP="006663B3">
    <w:pPr>
      <w:pStyle w:val="Header"/>
    </w:pPr>
    <w:r>
      <w:rPr>
        <w:rFonts w:ascii="Cambria" w:hAnsi="Cambria"/>
        <w:noProof/>
        <w:sz w:val="32"/>
        <w:szCs w:val="32"/>
      </w:rPr>
      <w:pict w14:anchorId="06DAE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49080" o:spid="_x0000_s2050" type="#_x0000_t75" style="position:absolute;margin-left:0;margin-top:0;width:7in;height:288.9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7638E"/>
    <w:multiLevelType w:val="hybridMultilevel"/>
    <w:tmpl w:val="102C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451A4"/>
    <w:multiLevelType w:val="multilevel"/>
    <w:tmpl w:val="102CC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3B6439"/>
    <w:multiLevelType w:val="hybridMultilevel"/>
    <w:tmpl w:val="23B6488C"/>
    <w:lvl w:ilvl="0" w:tplc="B7E20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D2"/>
    <w:rsid w:val="000A0842"/>
    <w:rsid w:val="000A108D"/>
    <w:rsid w:val="000C5DD2"/>
    <w:rsid w:val="000E719B"/>
    <w:rsid w:val="00146362"/>
    <w:rsid w:val="001A03B9"/>
    <w:rsid w:val="001C3565"/>
    <w:rsid w:val="001C687C"/>
    <w:rsid w:val="00205097"/>
    <w:rsid w:val="00241056"/>
    <w:rsid w:val="0024621F"/>
    <w:rsid w:val="00267460"/>
    <w:rsid w:val="00295EF7"/>
    <w:rsid w:val="002A0305"/>
    <w:rsid w:val="002E0531"/>
    <w:rsid w:val="002F1D7B"/>
    <w:rsid w:val="0030225A"/>
    <w:rsid w:val="0030511C"/>
    <w:rsid w:val="003172BE"/>
    <w:rsid w:val="00337045"/>
    <w:rsid w:val="00387433"/>
    <w:rsid w:val="00437D94"/>
    <w:rsid w:val="00467B2D"/>
    <w:rsid w:val="004B0D3C"/>
    <w:rsid w:val="004B1139"/>
    <w:rsid w:val="00627EAF"/>
    <w:rsid w:val="00636AC3"/>
    <w:rsid w:val="00655244"/>
    <w:rsid w:val="006663B3"/>
    <w:rsid w:val="006F0DBF"/>
    <w:rsid w:val="00715119"/>
    <w:rsid w:val="007777D1"/>
    <w:rsid w:val="00790AEC"/>
    <w:rsid w:val="007F792A"/>
    <w:rsid w:val="00811065"/>
    <w:rsid w:val="008134D4"/>
    <w:rsid w:val="0082609D"/>
    <w:rsid w:val="008B48BC"/>
    <w:rsid w:val="008E121D"/>
    <w:rsid w:val="009173CC"/>
    <w:rsid w:val="00957648"/>
    <w:rsid w:val="00990DC5"/>
    <w:rsid w:val="00A06FFB"/>
    <w:rsid w:val="00A44BDB"/>
    <w:rsid w:val="00AB6086"/>
    <w:rsid w:val="00B033AC"/>
    <w:rsid w:val="00B2466B"/>
    <w:rsid w:val="00B52263"/>
    <w:rsid w:val="00BF0B77"/>
    <w:rsid w:val="00BF2851"/>
    <w:rsid w:val="00C07446"/>
    <w:rsid w:val="00C32A73"/>
    <w:rsid w:val="00CB253E"/>
    <w:rsid w:val="00D31E40"/>
    <w:rsid w:val="00D91AE7"/>
    <w:rsid w:val="00DA089C"/>
    <w:rsid w:val="00DF47FA"/>
    <w:rsid w:val="00EF081B"/>
    <w:rsid w:val="00FD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69D32D"/>
  <w15:docId w15:val="{5DD71EB5-48F3-4130-83E9-C7ACB650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AEC"/>
    <w:rPr>
      <w:sz w:val="24"/>
      <w:szCs w:val="24"/>
    </w:rPr>
  </w:style>
  <w:style w:type="paragraph" w:styleId="Heading2">
    <w:name w:val="heading 2"/>
    <w:basedOn w:val="Normal"/>
    <w:next w:val="Normal"/>
    <w:link w:val="Heading2Char"/>
    <w:uiPriority w:val="9"/>
    <w:semiHidden/>
    <w:unhideWhenUsed/>
    <w:qFormat/>
    <w:rsid w:val="00D31E4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5244"/>
    <w:rPr>
      <w:rFonts w:ascii="Tahoma" w:hAnsi="Tahoma" w:cs="Tahoma"/>
      <w:sz w:val="16"/>
      <w:szCs w:val="16"/>
    </w:rPr>
  </w:style>
  <w:style w:type="paragraph" w:styleId="Header">
    <w:name w:val="header"/>
    <w:basedOn w:val="Normal"/>
    <w:link w:val="HeaderChar"/>
    <w:uiPriority w:val="99"/>
    <w:unhideWhenUsed/>
    <w:rsid w:val="006663B3"/>
    <w:pPr>
      <w:tabs>
        <w:tab w:val="center" w:pos="4680"/>
        <w:tab w:val="right" w:pos="9360"/>
      </w:tabs>
    </w:pPr>
  </w:style>
  <w:style w:type="character" w:customStyle="1" w:styleId="HeaderChar">
    <w:name w:val="Header Char"/>
    <w:basedOn w:val="DefaultParagraphFont"/>
    <w:link w:val="Header"/>
    <w:uiPriority w:val="99"/>
    <w:rsid w:val="006663B3"/>
    <w:rPr>
      <w:sz w:val="24"/>
      <w:szCs w:val="24"/>
    </w:rPr>
  </w:style>
  <w:style w:type="paragraph" w:styleId="Footer">
    <w:name w:val="footer"/>
    <w:basedOn w:val="Normal"/>
    <w:link w:val="FooterChar"/>
    <w:uiPriority w:val="99"/>
    <w:unhideWhenUsed/>
    <w:rsid w:val="006663B3"/>
    <w:pPr>
      <w:tabs>
        <w:tab w:val="center" w:pos="4680"/>
        <w:tab w:val="right" w:pos="9360"/>
      </w:tabs>
    </w:pPr>
  </w:style>
  <w:style w:type="character" w:customStyle="1" w:styleId="FooterChar">
    <w:name w:val="Footer Char"/>
    <w:basedOn w:val="DefaultParagraphFont"/>
    <w:link w:val="Footer"/>
    <w:uiPriority w:val="99"/>
    <w:rsid w:val="006663B3"/>
    <w:rPr>
      <w:sz w:val="24"/>
      <w:szCs w:val="24"/>
    </w:rPr>
  </w:style>
  <w:style w:type="paragraph" w:customStyle="1" w:styleId="Default">
    <w:name w:val="Default"/>
    <w:rsid w:val="002A0305"/>
    <w:pPr>
      <w:autoSpaceDE w:val="0"/>
      <w:autoSpaceDN w:val="0"/>
      <w:adjustRightInd w:val="0"/>
    </w:pPr>
    <w:rPr>
      <w:rFonts w:ascii="Cambria" w:hAnsi="Cambria" w:cs="Cambria"/>
      <w:color w:val="000000"/>
      <w:sz w:val="24"/>
      <w:szCs w:val="24"/>
    </w:rPr>
  </w:style>
  <w:style w:type="paragraph" w:styleId="BodyText3">
    <w:name w:val="Body Text 3"/>
    <w:basedOn w:val="Normal"/>
    <w:link w:val="BodyText3Char"/>
    <w:uiPriority w:val="99"/>
    <w:unhideWhenUsed/>
    <w:rsid w:val="00D31E40"/>
    <w:pPr>
      <w:spacing w:after="120"/>
    </w:pPr>
    <w:rPr>
      <w:sz w:val="16"/>
      <w:szCs w:val="16"/>
    </w:rPr>
  </w:style>
  <w:style w:type="character" w:customStyle="1" w:styleId="BodyText3Char">
    <w:name w:val="Body Text 3 Char"/>
    <w:basedOn w:val="DefaultParagraphFont"/>
    <w:link w:val="BodyText3"/>
    <w:uiPriority w:val="99"/>
    <w:rsid w:val="00D31E40"/>
    <w:rPr>
      <w:sz w:val="16"/>
      <w:szCs w:val="16"/>
    </w:rPr>
  </w:style>
  <w:style w:type="character" w:customStyle="1" w:styleId="Heading2Char">
    <w:name w:val="Heading 2 Char"/>
    <w:basedOn w:val="DefaultParagraphFont"/>
    <w:link w:val="Heading2"/>
    <w:uiPriority w:val="9"/>
    <w:semiHidden/>
    <w:rsid w:val="00D31E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2CEDB-64AA-4FFE-B432-B299B3E7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NAIDU</cp:lastModifiedBy>
  <cp:revision>2</cp:revision>
  <cp:lastPrinted>2013-05-10T17:30:00Z</cp:lastPrinted>
  <dcterms:created xsi:type="dcterms:W3CDTF">2021-04-23T18:57:00Z</dcterms:created>
  <dcterms:modified xsi:type="dcterms:W3CDTF">2021-04-23T18:57:00Z</dcterms:modified>
</cp:coreProperties>
</file>